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附件2：海南师范大学入伍学生网上报名程序指引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color w:val="FF000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color w:val="FF0000"/>
          <w:sz w:val="30"/>
          <w:szCs w:val="30"/>
          <w:lang w:eastAsia="zh-CN"/>
        </w:rPr>
        <w:t>（应征地须为：海南省海口市</w:t>
      </w:r>
      <w:r>
        <w:rPr>
          <w:rFonts w:hint="eastAsia" w:ascii="宋体" w:hAnsi="宋体" w:eastAsia="宋体" w:cs="宋体"/>
          <w:b/>
          <w:bCs/>
          <w:color w:val="0000FF"/>
          <w:sz w:val="30"/>
          <w:szCs w:val="30"/>
          <w:lang w:eastAsia="zh-CN"/>
        </w:rPr>
        <w:t>琼山区</w:t>
      </w:r>
      <w:r>
        <w:rPr>
          <w:rFonts w:hint="eastAsia" w:ascii="宋体" w:hAnsi="宋体" w:eastAsia="宋体" w:cs="宋体"/>
          <w:b/>
          <w:bCs/>
          <w:color w:val="0000FF"/>
          <w:sz w:val="36"/>
          <w:szCs w:val="36"/>
          <w:lang w:eastAsia="zh-CN"/>
        </w:rPr>
        <w:t>海南师范大学</w:t>
      </w:r>
      <w:r>
        <w:rPr>
          <w:rFonts w:hint="eastAsia" w:ascii="宋体" w:hAnsi="宋体" w:eastAsia="宋体" w:cs="宋体"/>
          <w:b/>
          <w:bCs/>
          <w:color w:val="FF0000"/>
          <w:sz w:val="30"/>
          <w:szCs w:val="30"/>
          <w:lang w:eastAsia="zh-CN"/>
        </w:rPr>
        <w:t>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30"/>
          <w:szCs w:val="30"/>
          <w:lang w:eastAsia="zh-CN"/>
        </w:rPr>
      </w:pPr>
      <w:bookmarkStart w:id="0" w:name="_GoBack"/>
      <w:bookmarkEnd w:id="0"/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drawing>
          <wp:inline distT="0" distB="0" distL="114300" distR="114300">
            <wp:extent cx="5267960" cy="3524250"/>
            <wp:effectExtent l="0" t="0" r="8890" b="0"/>
            <wp:docPr id="1" name="图片 1" descr="男兵报名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男兵报名流程图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52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30"/>
          <w:szCs w:val="30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drawing>
          <wp:inline distT="0" distB="0" distL="114300" distR="114300">
            <wp:extent cx="5267960" cy="3513455"/>
            <wp:effectExtent l="0" t="0" r="8890" b="10795"/>
            <wp:docPr id="13" name="图片 13" descr="女兵流程图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女兵流程图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513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30"/>
          <w:szCs w:val="30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t>应征报名提示：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30"/>
          <w:szCs w:val="30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t>男兵报名前须完成兵役登记 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30"/>
          <w:szCs w:val="30"/>
          <w:lang w:eastAsia="zh-CN"/>
        </w:rPr>
      </w:pPr>
    </w:p>
    <w:p>
      <w:pPr>
        <w:widowControl w:val="0"/>
        <w:numPr>
          <w:ilvl w:val="0"/>
          <w:numId w:val="0"/>
        </w:numPr>
        <w:ind w:firstLine="2400" w:firstLineChars="800"/>
        <w:jc w:val="both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t>如何进行兵役登记</w:t>
      </w:r>
    </w:p>
    <w:p>
      <w:pPr>
        <w:widowControl w:val="0"/>
        <w:numPr>
          <w:ilvl w:val="0"/>
          <w:numId w:val="0"/>
        </w:numPr>
        <w:ind w:firstLine="2700" w:firstLineChars="900"/>
        <w:jc w:val="both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t>请看具体操作↓↓</w:t>
      </w:r>
    </w:p>
    <w:p>
      <w:pPr>
        <w:widowControl w:val="0"/>
        <w:numPr>
          <w:ilvl w:val="0"/>
          <w:numId w:val="0"/>
        </w:numPr>
        <w:ind w:firstLine="2700" w:firstLineChars="900"/>
        <w:jc w:val="both"/>
        <w:rPr>
          <w:rFonts w:hint="eastAsia" w:ascii="宋体" w:hAnsi="宋体" w:eastAsia="宋体" w:cs="宋体"/>
          <w:sz w:val="30"/>
          <w:szCs w:val="30"/>
          <w:lang w:eastAsia="zh-CN"/>
        </w:rPr>
      </w:pPr>
    </w:p>
    <w:p>
      <w:pPr>
        <w:widowControl w:val="0"/>
        <w:numPr>
          <w:ilvl w:val="0"/>
          <w:numId w:val="0"/>
        </w:numPr>
        <w:ind w:firstLine="1801" w:firstLineChars="600"/>
        <w:jc w:val="both"/>
        <w:rPr>
          <w:rStyle w:val="7"/>
          <w:rFonts w:ascii="微软雅黑" w:hAnsi="微软雅黑" w:eastAsia="微软雅黑" w:cs="微软雅黑"/>
          <w:i w:val="0"/>
          <w:caps w:val="0"/>
          <w:color w:val="FFFFFF"/>
          <w:spacing w:val="15"/>
          <w:sz w:val="27"/>
          <w:szCs w:val="27"/>
          <w:shd w:val="clear" w:fill="4D7E9F"/>
        </w:rPr>
      </w:pPr>
      <w:r>
        <w:rPr>
          <w:rStyle w:val="7"/>
          <w:rFonts w:ascii="微软雅黑" w:hAnsi="微软雅黑" w:eastAsia="微软雅黑" w:cs="微软雅黑"/>
          <w:i w:val="0"/>
          <w:caps w:val="0"/>
          <w:color w:val="FFFFFF"/>
          <w:spacing w:val="15"/>
          <w:sz w:val="27"/>
          <w:szCs w:val="27"/>
          <w:shd w:val="clear" w:fill="4D7E9F"/>
        </w:rPr>
        <w:t>登录全国征兵网进行兵役登记 </w:t>
      </w:r>
    </w:p>
    <w:p>
      <w:pPr>
        <w:widowControl w:val="0"/>
        <w:numPr>
          <w:ilvl w:val="0"/>
          <w:numId w:val="1"/>
        </w:numPr>
        <w:ind w:firstLine="3001" w:firstLineChars="1000"/>
        <w:jc w:val="both"/>
        <w:rPr>
          <w:rStyle w:val="7"/>
          <w:rFonts w:ascii="微软雅黑" w:hAnsi="微软雅黑" w:eastAsia="微软雅黑" w:cs="微软雅黑"/>
          <w:i w:val="0"/>
          <w:caps w:val="0"/>
          <w:color w:val="566F97"/>
          <w:spacing w:val="15"/>
          <w:sz w:val="27"/>
          <w:szCs w:val="27"/>
          <w:shd w:val="clear" w:fill="FFFFFF"/>
        </w:rPr>
      </w:pPr>
      <w:r>
        <w:rPr>
          <w:rStyle w:val="7"/>
          <w:rFonts w:ascii="微软雅黑" w:hAnsi="微软雅黑" w:eastAsia="微软雅黑" w:cs="微软雅黑"/>
          <w:i w:val="0"/>
          <w:caps w:val="0"/>
          <w:color w:val="566F97"/>
          <w:spacing w:val="15"/>
          <w:sz w:val="27"/>
          <w:szCs w:val="27"/>
          <w:shd w:val="clear" w:fill="FFFFFF"/>
        </w:rPr>
        <w:t>开始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7"/>
          <w:sz w:val="25"/>
          <w:szCs w:val="25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</w:rPr>
        <w:t>登录https://www.gfbzb.gov.cn/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</w:rPr>
        <w:t>首页右侧，点击兵役登记（男兵）</w:t>
      </w:r>
    </w:p>
    <w:p>
      <w:pPr>
        <w:widowControl w:val="0"/>
        <w:numPr>
          <w:ilvl w:val="0"/>
          <w:numId w:val="0"/>
        </w:numPr>
        <w:jc w:val="both"/>
        <w:rPr>
          <w:rStyle w:val="7"/>
          <w:rFonts w:hint="eastAsia" w:ascii="微软雅黑" w:hAnsi="微软雅黑" w:eastAsia="微软雅黑" w:cs="微软雅黑"/>
          <w:i w:val="0"/>
          <w:caps w:val="0"/>
          <w:color w:val="566F97"/>
          <w:spacing w:val="15"/>
          <w:sz w:val="27"/>
          <w:szCs w:val="27"/>
          <w:shd w:val="clear" w:fill="FFFFFF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drawing>
          <wp:inline distT="0" distB="0" distL="114300" distR="114300">
            <wp:extent cx="5572125" cy="3244215"/>
            <wp:effectExtent l="0" t="0" r="9525" b="13335"/>
            <wp:docPr id="2" name="图片 2" descr="男生兵役登记图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男生兵役登记图1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72125" cy="3244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</w:rPr>
        <w:t>如果你是第一次来的男生，直接从“兵役登记（男兵）”进入页面就可以了；否则就从“应征报名（男兵）”进入页面。</w:t>
      </w:r>
    </w:p>
    <w:p>
      <w:pPr>
        <w:widowControl w:val="0"/>
        <w:numPr>
          <w:ilvl w:val="0"/>
          <w:numId w:val="0"/>
        </w:numPr>
        <w:jc w:val="both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</w:rPr>
        <w:t>接下来的界面出现了▼</w:t>
      </w:r>
    </w:p>
    <w:p>
      <w:pPr>
        <w:widowControl w:val="0"/>
        <w:numPr>
          <w:ilvl w:val="0"/>
          <w:numId w:val="0"/>
        </w:numPr>
        <w:jc w:val="both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  <w:drawing>
          <wp:inline distT="0" distB="0" distL="114300" distR="114300">
            <wp:extent cx="5269865" cy="2835275"/>
            <wp:effectExtent l="0" t="0" r="6985" b="3175"/>
            <wp:docPr id="3" name="图片 3" descr="兵役登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兵役登记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83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7"/>
          <w:sz w:val="25"/>
          <w:szCs w:val="25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</w:rPr>
        <w:t>在这个页面中，会告知报名时间以及参军的政策说明，建议看后，点击“进行兵役登记”，迈出你军旅生涯的第一步吧！（★已经进行过兵役登记，有参军意向的可直接参加网上应征报名。）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30"/>
          <w:szCs w:val="30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drawing>
          <wp:inline distT="0" distB="0" distL="114300" distR="114300">
            <wp:extent cx="5269865" cy="2427605"/>
            <wp:effectExtent l="0" t="0" r="6985" b="10795"/>
            <wp:docPr id="14" name="图片 14" descr="开始兵役登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开始兵役登记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427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30"/>
          <w:szCs w:val="30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30"/>
          <w:szCs w:val="30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30"/>
          <w:szCs w:val="30"/>
          <w:lang w:eastAsia="zh-CN"/>
        </w:rPr>
      </w:pPr>
    </w:p>
    <w:p>
      <w:pPr>
        <w:widowControl w:val="0"/>
        <w:numPr>
          <w:ilvl w:val="0"/>
          <w:numId w:val="1"/>
        </w:numPr>
        <w:ind w:left="0" w:leftChars="0" w:firstLine="3001" w:firstLineChars="1000"/>
        <w:jc w:val="both"/>
        <w:rPr>
          <w:rStyle w:val="7"/>
          <w:rFonts w:ascii="微软雅黑" w:hAnsi="微软雅黑" w:eastAsia="微软雅黑" w:cs="微软雅黑"/>
          <w:i w:val="0"/>
          <w:caps w:val="0"/>
          <w:color w:val="566F97"/>
          <w:spacing w:val="15"/>
          <w:sz w:val="27"/>
          <w:szCs w:val="27"/>
          <w:shd w:val="clear" w:fill="FFFFFF"/>
        </w:rPr>
      </w:pPr>
      <w:r>
        <w:rPr>
          <w:rStyle w:val="7"/>
          <w:rFonts w:ascii="微软雅黑" w:hAnsi="微软雅黑" w:eastAsia="微软雅黑" w:cs="微软雅黑"/>
          <w:i w:val="0"/>
          <w:caps w:val="0"/>
          <w:color w:val="566F97"/>
          <w:spacing w:val="15"/>
          <w:sz w:val="27"/>
          <w:szCs w:val="27"/>
          <w:shd w:val="clear" w:fill="FFFFFF"/>
        </w:rPr>
        <w:t>登入系统 </w:t>
      </w:r>
    </w:p>
    <w:p>
      <w:pPr>
        <w:widowControl w:val="0"/>
        <w:numPr>
          <w:ilvl w:val="0"/>
          <w:numId w:val="0"/>
        </w:numPr>
        <w:jc w:val="both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</w:rPr>
        <w:t>你需要在页面上点击“注册”按钮去注册一个学信网账号后进行登录就行了，有学信网账号的，不需要再注册，直接登录。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  <w:drawing>
          <wp:inline distT="0" distB="0" distL="114300" distR="114300">
            <wp:extent cx="6028690" cy="4050665"/>
            <wp:effectExtent l="0" t="0" r="10160" b="6985"/>
            <wp:docPr id="5" name="图片 5" descr="全国征兵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全国征兵网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28690" cy="4050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  <w:t>注册学信网账号必须实名，一定要用真实姓名和身份证认真填写，兵役机关将对有效信息进行审核。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  <w:t>进行注册时，手机号即是账号，请牢记账号、密码。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  <w:t>填写后，点击“立即注册” 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  <w:drawing>
          <wp:inline distT="0" distB="0" distL="114300" distR="114300">
            <wp:extent cx="5269865" cy="4597400"/>
            <wp:effectExtent l="0" t="0" r="6985" b="12700"/>
            <wp:docPr id="6" name="图片 6" descr="欢迎注册学信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欢迎注册学信网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59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  <w:t>注册成功后，点击“立即登录”进行兵役登记。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  <w:t>登录系统以后，点击右侧的“开始兵役登记”进行报名工作。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  <w:drawing>
          <wp:inline distT="0" distB="0" distL="114300" distR="114300">
            <wp:extent cx="5269865" cy="2427605"/>
            <wp:effectExtent l="0" t="0" r="6985" b="10795"/>
            <wp:docPr id="7" name="图片 7" descr="填写信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填写信息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427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1"/>
        </w:numPr>
        <w:ind w:left="0" w:leftChars="0" w:firstLine="3001" w:firstLineChars="1000"/>
        <w:jc w:val="both"/>
        <w:rPr>
          <w:rStyle w:val="7"/>
          <w:rFonts w:ascii="微软雅黑" w:hAnsi="微软雅黑" w:eastAsia="微软雅黑" w:cs="微软雅黑"/>
          <w:i w:val="0"/>
          <w:caps w:val="0"/>
          <w:color w:val="566F97"/>
          <w:spacing w:val="15"/>
          <w:sz w:val="27"/>
          <w:szCs w:val="27"/>
          <w:shd w:val="clear" w:fill="FFFFFF"/>
        </w:rPr>
      </w:pPr>
      <w:r>
        <w:rPr>
          <w:rStyle w:val="7"/>
          <w:rFonts w:ascii="微软雅黑" w:hAnsi="微软雅黑" w:eastAsia="微软雅黑" w:cs="微软雅黑"/>
          <w:i w:val="0"/>
          <w:caps w:val="0"/>
          <w:color w:val="566F97"/>
          <w:spacing w:val="15"/>
          <w:sz w:val="27"/>
          <w:szCs w:val="27"/>
          <w:shd w:val="clear" w:fill="FFFFFF"/>
        </w:rPr>
        <w:t>填写信息 </w:t>
      </w:r>
      <w:r>
        <w:rPr>
          <w:rStyle w:val="7"/>
          <w:rFonts w:hint="eastAsia" w:ascii="微软雅黑" w:hAnsi="微软雅黑" w:eastAsia="微软雅黑" w:cs="微软雅黑"/>
          <w:i w:val="0"/>
          <w:caps w:val="0"/>
          <w:color w:val="566F97"/>
          <w:spacing w:val="15"/>
          <w:sz w:val="27"/>
          <w:szCs w:val="27"/>
          <w:shd w:val="clear" w:fill="FFFFFF"/>
          <w:lang w:eastAsia="zh-CN"/>
        </w:rPr>
        <w:t>（仔细阅读）</w:t>
      </w:r>
    </w:p>
    <w:p>
      <w:pPr>
        <w:widowControl w:val="0"/>
        <w:numPr>
          <w:ilvl w:val="0"/>
          <w:numId w:val="0"/>
        </w:numPr>
        <w:jc w:val="both"/>
        <w:rPr>
          <w:rStyle w:val="7"/>
          <w:rFonts w:hint="eastAsia" w:ascii="微软雅黑" w:hAnsi="微软雅黑" w:eastAsia="微软雅黑" w:cs="微软雅黑"/>
          <w:i w:val="0"/>
          <w:caps w:val="0"/>
          <w:color w:val="566F97"/>
          <w:spacing w:val="15"/>
          <w:sz w:val="27"/>
          <w:szCs w:val="27"/>
          <w:shd w:val="clear" w:fill="FFFFFF"/>
          <w:lang w:eastAsia="zh-CN"/>
        </w:rPr>
      </w:pPr>
      <w:r>
        <w:rPr>
          <w:rStyle w:val="7"/>
          <w:rFonts w:hint="eastAsia" w:ascii="微软雅黑" w:hAnsi="微软雅黑" w:eastAsia="微软雅黑" w:cs="微软雅黑"/>
          <w:i w:val="0"/>
          <w:caps w:val="0"/>
          <w:color w:val="566F97"/>
          <w:spacing w:val="15"/>
          <w:sz w:val="27"/>
          <w:szCs w:val="27"/>
          <w:shd w:val="clear" w:fill="FFFFFF"/>
          <w:lang w:eastAsia="zh-CN"/>
        </w:rPr>
        <w:t>开始报名你会发现跟所有的软件安装一样，会让你阅读一大篇的使用说明。我们十分不建议你跟安装软件一样，直接点“确定”。</w:t>
      </w:r>
    </w:p>
    <w:p>
      <w:pPr>
        <w:widowControl w:val="0"/>
        <w:numPr>
          <w:ilvl w:val="0"/>
          <w:numId w:val="0"/>
        </w:numPr>
        <w:jc w:val="both"/>
        <w:rPr>
          <w:rStyle w:val="7"/>
          <w:rFonts w:hint="eastAsia" w:ascii="微软雅黑" w:hAnsi="微软雅黑" w:eastAsia="微软雅黑" w:cs="微软雅黑"/>
          <w:i w:val="0"/>
          <w:caps w:val="0"/>
          <w:color w:val="566F97"/>
          <w:spacing w:val="15"/>
          <w:sz w:val="27"/>
          <w:szCs w:val="27"/>
          <w:shd w:val="clear" w:fill="FFFFFF"/>
          <w:lang w:eastAsia="zh-CN"/>
        </w:rPr>
      </w:pPr>
      <w:r>
        <w:rPr>
          <w:rStyle w:val="7"/>
          <w:rFonts w:hint="eastAsia" w:ascii="微软雅黑" w:hAnsi="微软雅黑" w:eastAsia="微软雅黑" w:cs="微软雅黑"/>
          <w:i w:val="0"/>
          <w:caps w:val="0"/>
          <w:color w:val="566F97"/>
          <w:spacing w:val="15"/>
          <w:sz w:val="27"/>
          <w:szCs w:val="27"/>
          <w:shd w:val="clear" w:fill="FFFFFF"/>
          <w:lang w:eastAsia="zh-CN"/>
        </w:rPr>
        <w:t>在这个时候请详细阅读兵役登记须知。了解自己的各方面情况是否达标，这能避免后续工作出现的很多麻烦哦！</w:t>
      </w:r>
    </w:p>
    <w:p>
      <w:pPr>
        <w:widowControl w:val="0"/>
        <w:numPr>
          <w:ilvl w:val="0"/>
          <w:numId w:val="0"/>
        </w:numPr>
        <w:jc w:val="both"/>
        <w:rPr>
          <w:rStyle w:val="7"/>
          <w:rFonts w:hint="eastAsia" w:ascii="微软雅黑" w:hAnsi="微软雅黑" w:eastAsia="微软雅黑" w:cs="微软雅黑"/>
          <w:i w:val="0"/>
          <w:caps w:val="0"/>
          <w:color w:val="566F97"/>
          <w:spacing w:val="15"/>
          <w:sz w:val="27"/>
          <w:szCs w:val="27"/>
          <w:shd w:val="clear" w:fill="FFFFFF"/>
          <w:lang w:eastAsia="zh-CN"/>
        </w:rPr>
      </w:pPr>
      <w:r>
        <w:rPr>
          <w:rStyle w:val="7"/>
          <w:rFonts w:hint="eastAsia" w:ascii="微软雅黑" w:hAnsi="微软雅黑" w:eastAsia="微软雅黑" w:cs="微软雅黑"/>
          <w:i w:val="0"/>
          <w:caps w:val="0"/>
          <w:color w:val="566F97"/>
          <w:spacing w:val="15"/>
          <w:sz w:val="27"/>
          <w:szCs w:val="27"/>
          <w:shd w:val="clear" w:fill="FFFFFF"/>
          <w:lang w:eastAsia="zh-CN"/>
        </w:rPr>
        <w:drawing>
          <wp:inline distT="0" distB="0" distL="114300" distR="114300">
            <wp:extent cx="5271135" cy="3149600"/>
            <wp:effectExtent l="0" t="0" r="5715" b="12700"/>
            <wp:docPr id="8" name="图片 8" descr="首页兵役登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首页兵役登记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14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Style w:val="7"/>
          <w:rFonts w:hint="eastAsia" w:ascii="微软雅黑" w:hAnsi="微软雅黑" w:eastAsia="微软雅黑" w:cs="微软雅黑"/>
          <w:i w:val="0"/>
          <w:caps w:val="0"/>
          <w:color w:val="566F97"/>
          <w:spacing w:val="15"/>
          <w:sz w:val="27"/>
          <w:szCs w:val="27"/>
          <w:shd w:val="clear" w:fill="FFFFFF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</w:rPr>
      </w:pPr>
    </w:p>
    <w:p>
      <w:pPr>
        <w:widowControl w:val="0"/>
        <w:numPr>
          <w:ilvl w:val="0"/>
          <w:numId w:val="0"/>
        </w:numPr>
        <w:jc w:val="both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</w:rPr>
        <w:t>点击“我已阅读兵役登记须知”后，进入兵役登记信息填写页面。填写民族、政治面貌、户籍类型、独生子女、文化程度、学业情况、学校名称、联系电话（本人手机号、家庭电话）、户籍地、家庭住址等信息，点击“提交”后即完成兵役登记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  <w:drawing>
          <wp:inline distT="0" distB="0" distL="114300" distR="114300">
            <wp:extent cx="5273040" cy="3526790"/>
            <wp:effectExtent l="0" t="0" r="3810" b="16510"/>
            <wp:docPr id="9" name="图片 9" descr="兵役登记已经完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兵役登记已经完成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52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  <w:t>若要进行2020年参军报名，请点击“继续进行本年度参军报名” ，完善个人信息。看到左侧那么多菜单也不用紧张，只需按照右侧内容的提示一步步来，是绝对没有错的。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  <w:t>点击“打印兵役登记报名表” ，出现以下画面。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  <w:drawing>
          <wp:inline distT="0" distB="0" distL="114300" distR="114300">
            <wp:extent cx="4077335" cy="1552575"/>
            <wp:effectExtent l="0" t="0" r="18415" b="9525"/>
            <wp:docPr id="10" name="图片 10" descr="下载兵役登记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下载兵役登记表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7733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</w:rPr>
        <w:t>点击“下载《男性公民兵役登记卡》” ，可见下表“兵役登记报名表”内容。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  <w:drawing>
          <wp:inline distT="0" distB="0" distL="114300" distR="114300">
            <wp:extent cx="4077335" cy="3753485"/>
            <wp:effectExtent l="0" t="0" r="18415" b="18415"/>
            <wp:docPr id="11" name="图片 11" descr="应征报名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应征报名表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77335" cy="3753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ind w:firstLine="1960" w:firstLineChars="70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  <w:t>根据上面的步骤</w:t>
      </w:r>
    </w:p>
    <w:p>
      <w:pPr>
        <w:widowControl w:val="0"/>
        <w:numPr>
          <w:ilvl w:val="0"/>
          <w:numId w:val="0"/>
        </w:numPr>
        <w:ind w:firstLine="1680" w:firstLineChars="60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  <w:t>有意向参军的同学们</w:t>
      </w:r>
    </w:p>
    <w:p>
      <w:pPr>
        <w:widowControl w:val="0"/>
        <w:numPr>
          <w:ilvl w:val="0"/>
          <w:numId w:val="0"/>
        </w:numPr>
        <w:ind w:firstLine="1960" w:firstLineChars="70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  <w:t>赶紧行动起来吧！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  <w:drawing>
          <wp:inline distT="0" distB="0" distL="114300" distR="114300">
            <wp:extent cx="5271135" cy="3509010"/>
            <wp:effectExtent l="0" t="0" r="5715" b="15240"/>
            <wp:docPr id="15" name="图片 15" descr="宣传片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宣传片3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509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AB2CF"/>
    <w:multiLevelType w:val="singleLevel"/>
    <w:tmpl w:val="308AB2C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0F6009"/>
    <w:rsid w:val="013C58AF"/>
    <w:rsid w:val="01677776"/>
    <w:rsid w:val="040C5E08"/>
    <w:rsid w:val="043C4793"/>
    <w:rsid w:val="046D7817"/>
    <w:rsid w:val="055D47BE"/>
    <w:rsid w:val="06E04145"/>
    <w:rsid w:val="070260AF"/>
    <w:rsid w:val="089E0A2F"/>
    <w:rsid w:val="095A0291"/>
    <w:rsid w:val="098C08A0"/>
    <w:rsid w:val="0C632140"/>
    <w:rsid w:val="0CDA2729"/>
    <w:rsid w:val="0DA85081"/>
    <w:rsid w:val="123B4743"/>
    <w:rsid w:val="127F11A5"/>
    <w:rsid w:val="130F6009"/>
    <w:rsid w:val="13782437"/>
    <w:rsid w:val="13977F9D"/>
    <w:rsid w:val="142B7827"/>
    <w:rsid w:val="175D11E3"/>
    <w:rsid w:val="1B4D5C72"/>
    <w:rsid w:val="1B5C766F"/>
    <w:rsid w:val="1EE63184"/>
    <w:rsid w:val="1F403E82"/>
    <w:rsid w:val="200954EC"/>
    <w:rsid w:val="215F729F"/>
    <w:rsid w:val="22044CD6"/>
    <w:rsid w:val="227810A7"/>
    <w:rsid w:val="23156DA8"/>
    <w:rsid w:val="23AD0378"/>
    <w:rsid w:val="24D51C2E"/>
    <w:rsid w:val="269A6C97"/>
    <w:rsid w:val="288C6859"/>
    <w:rsid w:val="28FA6863"/>
    <w:rsid w:val="292E562E"/>
    <w:rsid w:val="2C1916CC"/>
    <w:rsid w:val="2CA447E4"/>
    <w:rsid w:val="2E744875"/>
    <w:rsid w:val="2F420428"/>
    <w:rsid w:val="2F6513C0"/>
    <w:rsid w:val="2F8175B3"/>
    <w:rsid w:val="2FBE3609"/>
    <w:rsid w:val="300D355B"/>
    <w:rsid w:val="30C76D67"/>
    <w:rsid w:val="31CA4E31"/>
    <w:rsid w:val="34322DB6"/>
    <w:rsid w:val="345600BF"/>
    <w:rsid w:val="345E7D11"/>
    <w:rsid w:val="36440EFE"/>
    <w:rsid w:val="364D1542"/>
    <w:rsid w:val="399376C9"/>
    <w:rsid w:val="3AF36A4C"/>
    <w:rsid w:val="3B610C3A"/>
    <w:rsid w:val="3C622033"/>
    <w:rsid w:val="3CB3331D"/>
    <w:rsid w:val="402F0A35"/>
    <w:rsid w:val="40E31489"/>
    <w:rsid w:val="427A6785"/>
    <w:rsid w:val="42AC634B"/>
    <w:rsid w:val="4B366E78"/>
    <w:rsid w:val="4BC143D8"/>
    <w:rsid w:val="4D0011DC"/>
    <w:rsid w:val="4D2631B6"/>
    <w:rsid w:val="51A26201"/>
    <w:rsid w:val="51AE3C62"/>
    <w:rsid w:val="51C00755"/>
    <w:rsid w:val="53530F48"/>
    <w:rsid w:val="53C226FC"/>
    <w:rsid w:val="59656FCE"/>
    <w:rsid w:val="59BC21BE"/>
    <w:rsid w:val="5B853F73"/>
    <w:rsid w:val="5DB97973"/>
    <w:rsid w:val="60367925"/>
    <w:rsid w:val="62D015C3"/>
    <w:rsid w:val="63BD42A9"/>
    <w:rsid w:val="64F318A5"/>
    <w:rsid w:val="654416DB"/>
    <w:rsid w:val="66686AAA"/>
    <w:rsid w:val="668D1A6D"/>
    <w:rsid w:val="66BC586F"/>
    <w:rsid w:val="69441579"/>
    <w:rsid w:val="6B5D484E"/>
    <w:rsid w:val="6BE47722"/>
    <w:rsid w:val="6D0D7145"/>
    <w:rsid w:val="6ECC5CDB"/>
    <w:rsid w:val="6EDE089C"/>
    <w:rsid w:val="712B6DFF"/>
    <w:rsid w:val="71E379B6"/>
    <w:rsid w:val="72C7131E"/>
    <w:rsid w:val="72E74E45"/>
    <w:rsid w:val="72EB7A6A"/>
    <w:rsid w:val="74251415"/>
    <w:rsid w:val="788359C0"/>
    <w:rsid w:val="796E26EC"/>
    <w:rsid w:val="7A785410"/>
    <w:rsid w:val="7B1341A8"/>
    <w:rsid w:val="7B9546BC"/>
    <w:rsid w:val="7C702F0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2013-01-13T15:26:00Z</dcterms:created>
  <dc:creator>我的天！</dc:creator>
  <cp:lastModifiedBy>lenovo</cp:lastModifiedBy>
  <cp:lastPrinted>2013-01-13T20:28:00Z</cp:lastPrinted>
  <dcterms:modified xsi:type="dcterms:W3CDTF">2020-12-27T03:38:08Z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